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8BA02" w14:textId="77777777" w:rsidR="00D16E8F" w:rsidRPr="00D16E8F" w:rsidRDefault="00D16E8F" w:rsidP="00D16E8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16E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Сводный отчет </w:t>
      </w:r>
    </w:p>
    <w:p w14:paraId="38F4B187" w14:textId="77777777" w:rsidR="00D16E8F" w:rsidRPr="00D16E8F" w:rsidRDefault="00D16E8F" w:rsidP="00D16E8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16E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p w14:paraId="1E4B4782" w14:textId="77777777" w:rsidR="00D16E8F" w:rsidRPr="00D16E8F" w:rsidRDefault="00D16E8F" w:rsidP="00D16E8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9893" w:type="dxa"/>
        <w:tblLayout w:type="fixed"/>
        <w:tblLook w:val="04A0" w:firstRow="1" w:lastRow="0" w:firstColumn="1" w:lastColumn="0" w:noHBand="0" w:noVBand="1"/>
      </w:tblPr>
      <w:tblGrid>
        <w:gridCol w:w="647"/>
        <w:gridCol w:w="141"/>
        <w:gridCol w:w="6"/>
        <w:gridCol w:w="10"/>
        <w:gridCol w:w="1703"/>
        <w:gridCol w:w="546"/>
        <w:gridCol w:w="172"/>
        <w:gridCol w:w="39"/>
        <w:gridCol w:w="69"/>
        <w:gridCol w:w="396"/>
        <w:gridCol w:w="404"/>
        <w:gridCol w:w="775"/>
        <w:gridCol w:w="105"/>
        <w:gridCol w:w="32"/>
        <w:gridCol w:w="20"/>
        <w:gridCol w:w="190"/>
        <w:gridCol w:w="292"/>
        <w:gridCol w:w="740"/>
        <w:gridCol w:w="20"/>
        <w:gridCol w:w="257"/>
        <w:gridCol w:w="179"/>
        <w:gridCol w:w="94"/>
        <w:gridCol w:w="37"/>
        <w:gridCol w:w="166"/>
        <w:gridCol w:w="552"/>
        <w:gridCol w:w="1007"/>
        <w:gridCol w:w="1294"/>
      </w:tblGrid>
      <w:tr w:rsidR="00D16E8F" w:rsidRPr="00D16E8F" w14:paraId="70590451" w14:textId="77777777" w:rsidTr="00376032">
        <w:trPr>
          <w:trHeight w:val="332"/>
        </w:trPr>
        <w:tc>
          <w:tcPr>
            <w:tcW w:w="647" w:type="dxa"/>
            <w:shd w:val="clear" w:color="auto" w:fill="auto"/>
          </w:tcPr>
          <w:p w14:paraId="49031A4C" w14:textId="77777777" w:rsidR="00D16E8F" w:rsidRPr="00D16E8F" w:rsidRDefault="00D16E8F" w:rsidP="00D16E8F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46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14:paraId="1714A7CF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766DA5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Аппарат Главы Республики Хакасия – Председателя Правительства Республики Хакасия и Правительства Республики Хакасия</w:t>
            </w:r>
          </w:p>
        </w:tc>
      </w:tr>
      <w:tr w:rsidR="00D16E8F" w:rsidRPr="00D16E8F" w14:paraId="586CDE80" w14:textId="77777777" w:rsidTr="00376032">
        <w:trPr>
          <w:trHeight w:val="362"/>
        </w:trPr>
        <w:tc>
          <w:tcPr>
            <w:tcW w:w="647" w:type="dxa"/>
            <w:tcBorders>
              <w:bottom w:val="single" w:sz="4" w:space="0" w:color="000000"/>
            </w:tcBorders>
            <w:shd w:val="clear" w:color="auto" w:fill="auto"/>
          </w:tcPr>
          <w:p w14:paraId="22078C2B" w14:textId="77777777" w:rsidR="00D16E8F" w:rsidRPr="00D16E8F" w:rsidRDefault="00D16E8F" w:rsidP="00D16E8F">
            <w:pPr>
              <w:widowControl w:val="0"/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46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14:paraId="1699011A" w14:textId="77777777" w:rsidR="00D16E8F" w:rsidRPr="00D16E8F" w:rsidRDefault="00D16E8F" w:rsidP="00D16E8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Общая информация</w:t>
            </w:r>
          </w:p>
          <w:p w14:paraId="06CBEDC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7953FB74" w14:textId="77777777" w:rsidTr="00376032">
        <w:trPr>
          <w:trHeight w:val="3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C916" w14:textId="77777777" w:rsidR="00D16E8F" w:rsidRPr="00D16E8F" w:rsidRDefault="00D16E8F" w:rsidP="00D16E8F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431C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0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и наименование проекта нормативного акта:</w:t>
            </w:r>
          </w:p>
          <w:p w14:paraId="3DCE5526" w14:textId="1999C83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104378365"/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проект постановления Правительства Республики Хакасия </w:t>
            </w:r>
            <w:bookmarkEnd w:id="0"/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40693E" w:rsidRPr="004069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="0040693E" w:rsidRPr="004069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внесении изменения в приложение 1 к постановлению </w:t>
            </w:r>
            <w:r w:rsidR="0040693E" w:rsidRPr="004069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Правительства Республики Хакасия от 18.03.2011 № 124 «О мерах по реализации Закона Республики</w:t>
            </w:r>
            <w:r w:rsidR="005A3E1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bookmarkStart w:id="1" w:name="_GoBack"/>
            <w:bookmarkEnd w:id="1"/>
            <w:r w:rsidR="005A3E1C" w:rsidRPr="005A3E1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Хакасия</w:t>
            </w:r>
            <w:r w:rsidR="0040693E" w:rsidRPr="0040693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«О грантах Республики Хакасия в сфере средств массовой информации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(далее – проект постановления)</w:t>
            </w:r>
          </w:p>
          <w:p w14:paraId="2FA573B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3643B101" w14:textId="77777777" w:rsidTr="00376032">
        <w:trPr>
          <w:trHeight w:val="70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28D26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5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B5F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58F6" w14:textId="2F5AB77C" w:rsidR="00D16E8F" w:rsidRPr="00D16E8F" w:rsidRDefault="00D16E8F" w:rsidP="0040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РКПД № </w:t>
            </w:r>
            <w:r w:rsidR="004069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660</w:t>
            </w:r>
          </w:p>
        </w:tc>
      </w:tr>
      <w:tr w:rsidR="00D16E8F" w:rsidRPr="00D16E8F" w14:paraId="4148DCD3" w14:textId="77777777" w:rsidTr="00376032">
        <w:trPr>
          <w:trHeight w:val="251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52D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82BDE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согласования без замечаний проекта нормативного правового акта в соответствии с пунктом 3.2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671:</w:t>
            </w:r>
          </w:p>
        </w:tc>
        <w:tc>
          <w:tcPr>
            <w:tcW w:w="35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9480" w14:textId="4CD2E2B6" w:rsidR="00D16E8F" w:rsidRPr="00D16E8F" w:rsidRDefault="0040693E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28.10.2024</w:t>
            </w:r>
          </w:p>
        </w:tc>
      </w:tr>
      <w:tr w:rsidR="00D16E8F" w:rsidRPr="00D16E8F" w14:paraId="7936EB28" w14:textId="77777777" w:rsidTr="00376032">
        <w:trPr>
          <w:trHeight w:val="61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6671" w14:textId="77777777" w:rsidR="00D16E8F" w:rsidRPr="00D16E8F" w:rsidRDefault="00D16E8F" w:rsidP="00D16E8F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C415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3AF7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проводились 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/ не проводились</w:t>
            </w:r>
          </w:p>
          <w:p w14:paraId="46C7C755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(нужное подчеркнуть)</w:t>
            </w:r>
          </w:p>
        </w:tc>
      </w:tr>
      <w:tr w:rsidR="00D16E8F" w:rsidRPr="00D16E8F" w14:paraId="126326AE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5138" w14:textId="77777777" w:rsidR="00D16E8F" w:rsidRPr="00D16E8F" w:rsidRDefault="00D16E8F" w:rsidP="00D16E8F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0BC91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14:paraId="5ECEDDBE" w14:textId="407FACB4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уведомление размещено: «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  <w:r w:rsid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ноября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г;</w:t>
            </w:r>
          </w:p>
          <w:p w14:paraId="411D9E69" w14:textId="0F7D6ADC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0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начало публичных консультаций: </w:t>
            </w:r>
            <w:r w:rsid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«22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  <w:r w:rsid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ноября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г;</w:t>
            </w:r>
          </w:p>
          <w:p w14:paraId="2852FA90" w14:textId="7D901ADF" w:rsidR="00D16E8F" w:rsidRPr="00D16E8F" w:rsidRDefault="00D16E8F" w:rsidP="004069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окон</w:t>
            </w:r>
            <w:r w:rsid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чание публичных консультаций: «28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  <w:r w:rsid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ноября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20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069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</w:t>
            </w:r>
          </w:p>
        </w:tc>
      </w:tr>
      <w:tr w:rsidR="00D16E8F" w:rsidRPr="00D16E8F" w14:paraId="172ABEC7" w14:textId="77777777" w:rsidTr="00376032">
        <w:trPr>
          <w:trHeight w:val="21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95D1" w14:textId="77777777" w:rsidR="00D16E8F" w:rsidRPr="00D16E8F" w:rsidRDefault="00D16E8F" w:rsidP="00D16E8F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13AC" w14:textId="77777777" w:rsidR="00D16E8F" w:rsidRPr="0040693E" w:rsidRDefault="00D16E8F" w:rsidP="00243F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</w:t>
            </w:r>
            <w:r w:rsidRPr="004069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направлено):</w:t>
            </w:r>
          </w:p>
          <w:p w14:paraId="0F066F6D" w14:textId="7E2981B1" w:rsidR="00D16E8F" w:rsidRPr="0040693E" w:rsidRDefault="00D16E8F" w:rsidP="00243F50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9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1) Уп</w:t>
            </w:r>
            <w:r w:rsidRP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олномоченному по защите прав предпринимателей</w:t>
            </w:r>
            <w:r w:rsidR="0040693E" w:rsidRP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Республике </w:t>
            </w:r>
            <w:proofErr w:type="gramStart"/>
            <w:r w:rsidR="0040693E" w:rsidRP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Хакасия</w:t>
            </w:r>
            <w:r w:rsidRP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(</w:t>
            </w:r>
            <w:bookmarkStart w:id="2" w:name="_Hlk104286652"/>
            <w:proofErr w:type="gramEnd"/>
            <w:r w:rsidRPr="004069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4069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069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4069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">
              <w:r w:rsidRPr="0040693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khakasia@ombudsmanbiz.ru</w:t>
              </w:r>
            </w:hyperlink>
            <w:bookmarkEnd w:id="2"/>
            <w:r w:rsidRP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40693E" w:rsidRP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22.11.2024</w:t>
            </w:r>
            <w:r w:rsidRP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);</w:t>
            </w:r>
          </w:p>
          <w:p w14:paraId="04ED618C" w14:textId="22E3FEF2" w:rsidR="00D16E8F" w:rsidRPr="0040693E" w:rsidRDefault="00D16E8F" w:rsidP="0040693E">
            <w:pPr>
              <w:keepNext/>
              <w:keepLines/>
              <w:widowControl w:val="0"/>
              <w:tabs>
                <w:tab w:val="left" w:pos="85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4F81BD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2) </w:t>
            </w:r>
            <w:r w:rsidRPr="004069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Аппарат Общественной палаты Республики Хакасия</w:t>
            </w:r>
            <w:r w:rsidR="000303A2" w:rsidRPr="004069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069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Pr="004069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4069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069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40693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4069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color="000000"/>
                <w:lang w:eastAsia="ru-RU"/>
                <w14:ligatures w14:val="none"/>
              </w:rPr>
              <w:t xml:space="preserve"> </w:t>
            </w:r>
            <w:hyperlink r:id="rId8" w:history="1">
              <w:r w:rsidR="0040693E" w:rsidRPr="0040693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oprh@r-19.ru</w:t>
              </w:r>
            </w:hyperlink>
            <w:r w:rsidRPr="004069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u w:val="single" w:color="000000"/>
                <w:lang w:eastAsia="ru-RU"/>
                <w14:ligatures w14:val="none"/>
              </w:rPr>
              <w:t xml:space="preserve">, </w:t>
            </w:r>
            <w:r w:rsidR="0040693E" w:rsidRPr="004069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22.11.2024</w:t>
            </w:r>
            <w:r w:rsidRPr="004069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);</w:t>
            </w:r>
          </w:p>
          <w:p w14:paraId="21C3ED23" w14:textId="0DFC46B2" w:rsidR="00D16E8F" w:rsidRPr="00D16E8F" w:rsidRDefault="00D16E8F" w:rsidP="00243F5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3) Региональное отделение общероссийской общественной организации малого и среднего предпринимательства «Опора России» в Республи</w:t>
            </w:r>
            <w:r w:rsid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ке Хакасия 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proofErr w:type="spellStart"/>
            <w:r w:rsidR="00AE4FC6" w:rsidRPr="00AE4F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оpora</w:t>
            </w:r>
            <w:hyperlink r:id="rId9" w:history="1">
              <w:r w:rsidR="00AE4FC6" w:rsidRPr="00AE4FC6">
                <w:rPr>
                  <w:rStyle w:val="a8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@shevchenko-maksim</w:t>
              </w:r>
              <w:proofErr w:type="spellEnd"/>
              <w:r w:rsidR="00AE4FC6" w:rsidRPr="00AE4FC6">
                <w:rPr>
                  <w:rStyle w:val="a8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="00AE4FC6" w:rsidRPr="00AE4FC6">
                <w:rPr>
                  <w:rStyle w:val="a8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mail</w:t>
              </w:r>
              <w:r w:rsidR="00AE4FC6" w:rsidRPr="00AE4FC6">
                <w:rPr>
                  <w:rStyle w:val="a8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="00AE4FC6" w:rsidRPr="00AE4FC6">
                <w:rPr>
                  <w:rStyle w:val="a8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proofErr w:type="spellEnd"/>
            </w:hyperlink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40693E" w:rsidRPr="004069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22.11.2024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);</w:t>
            </w:r>
          </w:p>
          <w:p w14:paraId="053ABD21" w14:textId="1DCEB02E" w:rsidR="00D16E8F" w:rsidRPr="00243F50" w:rsidRDefault="00D16E8F" w:rsidP="00243F5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4) Региональное отделение Российского союза промышленников и предпринимателей в </w:t>
            </w:r>
            <w:r w:rsid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Республике Хакасия 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="004069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0">
              <w:r w:rsidRPr="00D16E8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pmkmangula</w:t>
              </w:r>
              <w:r w:rsidRPr="00D16E8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@</w:t>
              </w:r>
              <w:r w:rsidRPr="00D16E8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yandex</w:t>
              </w:r>
              <w:r w:rsidRPr="00D16E8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.</w:t>
              </w:r>
              <w:r w:rsidRPr="00D16E8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ru</w:t>
              </w:r>
            </w:hyperlink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D16E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0693E" w:rsidRPr="004069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22.11.2024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);                                                                                                                                                     5) Хакасское региональное отделение общероссийской общественной организации «Деловая Россия</w:t>
            </w:r>
            <w:r w:rsidR="000303A2" w:rsidRPr="00243F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hyperlink r:id="rId11">
              <w:r w:rsidRPr="00D16E8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exptr</w:t>
              </w:r>
              <w:r w:rsidRPr="00D16E8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9@</w:t>
              </w:r>
              <w:r w:rsidRPr="00D16E8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inbox</w:t>
              </w:r>
              <w:r w:rsidRPr="00D16E8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.</w:t>
              </w:r>
              <w:proofErr w:type="spellStart"/>
              <w:r w:rsidRPr="00D16E8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ru</w:t>
              </w:r>
              <w:proofErr w:type="spellEnd"/>
            </w:hyperlink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40693E" w:rsidRPr="004069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22.11.2024</w:t>
            </w:r>
            <w:r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243F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184B52AF" w14:textId="589F4231" w:rsidR="00D16E8F" w:rsidRPr="00243F50" w:rsidRDefault="00257FD4" w:rsidP="00243F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3F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6) </w:t>
            </w:r>
            <w:r w:rsidR="000303A2" w:rsidRPr="00243F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Государственное автономное учреждение Республики Хакасия «Редакция газеты «Хакасия»</w:t>
            </w:r>
            <w:r w:rsidR="002D2FA0" w:rsidRPr="00243F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D2FA0"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="002D2FA0"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="002D2FA0"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2D2FA0"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="002D2FA0"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="002D2FA0" w:rsidRPr="00243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2D2FA0" w:rsidRPr="00243F50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khakred@r-19.ru</w:t>
              </w:r>
            </w:hyperlink>
            <w:r w:rsidR="002D2FA0" w:rsidRPr="00243F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40693E" w:rsidRPr="004069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22.11.2024</w:t>
            </w:r>
            <w:r w:rsidR="002D2FA0" w:rsidRPr="00243F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);</w:t>
            </w:r>
          </w:p>
          <w:p w14:paraId="746D10CF" w14:textId="3FBF0279" w:rsidR="002D2FA0" w:rsidRPr="0040693E" w:rsidRDefault="000F5F80" w:rsidP="00243F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3F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7) </w:t>
            </w:r>
            <w:r w:rsidR="001F131D" w:rsidRPr="00243F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Автономное учреждение Республики Хакасия «Информационный телевизионный центр «Хакасия»</w:t>
            </w:r>
            <w:r w:rsidR="001F131D" w:rsidRPr="00243F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F131D"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="001F131D"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="001F131D"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1F131D"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="001F131D" w:rsidRPr="00D16E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="001F131D" w:rsidRPr="00243F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3" w:history="1">
              <w:r w:rsidR="0040693E" w:rsidRPr="0040693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tv-rts@r-19.ru</w:t>
              </w:r>
            </w:hyperlink>
            <w:r w:rsidR="001F131D" w:rsidRPr="00243F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40693E" w:rsidRPr="004069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22.11.2024</w:t>
            </w:r>
            <w:r w:rsidR="00243F50" w:rsidRPr="00243F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D16E8F" w:rsidRPr="00D16E8F" w14:paraId="0017378F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8938" w14:textId="77777777" w:rsidR="00D16E8F" w:rsidRPr="00D16E8F" w:rsidRDefault="00D16E8F" w:rsidP="00D16E8F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1.5.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1AA3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Сведения о лицах, представивших предложения:</w:t>
            </w:r>
          </w:p>
          <w:p w14:paraId="02E0AB45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отсутствуют</w:t>
            </w:r>
          </w:p>
        </w:tc>
      </w:tr>
      <w:tr w:rsidR="00D16E8F" w:rsidRPr="00D16E8F" w14:paraId="509A959A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12FD" w14:textId="77777777" w:rsidR="00D16E8F" w:rsidRPr="00D16E8F" w:rsidRDefault="00D16E8F" w:rsidP="00D16E8F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1.6.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3A9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Контактная информация исполнителя в регулирующем органе, и иные сведения 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 структурных подразделениях регулирующего органа, рассмотревших предложения:</w:t>
            </w:r>
          </w:p>
          <w:p w14:paraId="1CD77A32" w14:textId="2A6A41C8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Ф.И.О.: </w:t>
            </w:r>
            <w:r w:rsidR="004069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Бехтерева Ольга Константиновна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177A416" w14:textId="3994960C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Должность: </w:t>
            </w:r>
            <w:r w:rsidR="004069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советник</w:t>
            </w:r>
            <w:r w:rsidRPr="00D16E8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E4FC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отдела правового обеспечения </w:t>
            </w:r>
            <w:r w:rsidRPr="00D16E8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департамента правового и аналитического обеспечения Главы Республики Хакасия </w:t>
            </w:r>
            <w:proofErr w:type="gramStart"/>
            <w:r w:rsidRPr="00D16E8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 Председателя</w:t>
            </w:r>
            <w:proofErr w:type="gramEnd"/>
            <w:r w:rsidRPr="00D16E8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Правительства Республики Хакасия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5DEA441" w14:textId="0469CE5B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Телефон:299-2</w:t>
            </w:r>
            <w:r w:rsidR="004069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  <w:p w14:paraId="3950174C" w14:textId="781B9A19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Адрес электронной почты: </w:t>
            </w:r>
            <w:proofErr w:type="spellStart"/>
            <w:r w:rsidR="0040693E" w:rsidRPr="004069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kob</w:t>
            </w:r>
            <w:proofErr w:type="spellEnd"/>
            <w:r w:rsidR="0040693E" w:rsidRPr="004069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@</w:t>
            </w:r>
            <w:r w:rsidR="0040693E" w:rsidRPr="004069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r</w:t>
            </w:r>
            <w:r w:rsidR="0040693E" w:rsidRPr="004069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-19.</w:t>
            </w:r>
            <w:proofErr w:type="spellStart"/>
            <w:r w:rsidR="0040693E" w:rsidRPr="004069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ru</w:t>
            </w:r>
            <w:proofErr w:type="spellEnd"/>
          </w:p>
        </w:tc>
      </w:tr>
      <w:tr w:rsidR="00D16E8F" w:rsidRPr="00D16E8F" w14:paraId="166B9D07" w14:textId="77777777" w:rsidTr="00376032"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6A0A5D" w14:textId="77777777" w:rsidR="00D16E8F" w:rsidRPr="00D16E8F" w:rsidRDefault="00D16E8F" w:rsidP="00D16E8F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46" w:type="dxa"/>
            <w:gridSpan w:val="2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E11190" w14:textId="1915E217" w:rsidR="00D16E8F" w:rsidRPr="00D16E8F" w:rsidRDefault="00D16E8F" w:rsidP="00D9553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Степень регулирующего воздействия проекта нормативного акта</w:t>
            </w:r>
          </w:p>
        </w:tc>
      </w:tr>
      <w:tr w:rsidR="00D16E8F" w:rsidRPr="00D16E8F" w14:paraId="1269C4C6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D59B" w14:textId="77777777" w:rsidR="00D16E8F" w:rsidRPr="00D16E8F" w:rsidRDefault="00D16E8F" w:rsidP="00D16E8F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61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80C3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906E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высокая/средняя/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низкая</w:t>
            </w:r>
          </w:p>
          <w:p w14:paraId="7FAFB2C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(нужное подчеркнуть)</w:t>
            </w:r>
          </w:p>
        </w:tc>
      </w:tr>
      <w:tr w:rsidR="00D16E8F" w:rsidRPr="00D16E8F" w14:paraId="6A654F22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A2FD" w14:textId="77777777" w:rsidR="00D16E8F" w:rsidRPr="00D16E8F" w:rsidRDefault="00D16E8F" w:rsidP="00D16E8F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FB38F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14:paraId="4B881AF0" w14:textId="25E3413C" w:rsidR="00D16E8F" w:rsidRPr="00D16E8F" w:rsidRDefault="00D16E8F" w:rsidP="00D16E8F">
            <w:pPr>
              <w:widowControl w:val="0"/>
              <w:tabs>
                <w:tab w:val="center" w:pos="4506"/>
                <w:tab w:val="left" w:pos="69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низкая степень регулирующего воздействия, проект нормативного правового акта регулирует порядок предоставления субсидий, вследствие чего в силу прямого указания пункта 1.3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</w:t>
            </w:r>
            <w:r w:rsidR="004069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ики Хакасия от 02.12.2013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671, относится к низкой степени регулирующего воздействия.</w:t>
            </w:r>
          </w:p>
          <w:p w14:paraId="3F7E468C" w14:textId="77777777" w:rsidR="00D16E8F" w:rsidRPr="00D16E8F" w:rsidRDefault="00D16E8F" w:rsidP="00D16E8F">
            <w:pPr>
              <w:widowControl w:val="0"/>
              <w:tabs>
                <w:tab w:val="center" w:pos="4506"/>
                <w:tab w:val="left" w:pos="69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750F8B30" w14:textId="77777777" w:rsidTr="00376032"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99C93B" w14:textId="77777777" w:rsidR="00D16E8F" w:rsidRPr="00D16E8F" w:rsidRDefault="00D16E8F" w:rsidP="00D16E8F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46" w:type="dxa"/>
            <w:gridSpan w:val="2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016F16" w14:textId="1E00A064" w:rsidR="00D16E8F" w:rsidRPr="00D16E8F" w:rsidRDefault="00D16E8F" w:rsidP="00D9553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</w:tc>
      </w:tr>
      <w:tr w:rsidR="00D16E8F" w:rsidRPr="00D16E8F" w14:paraId="2EEB0EC2" w14:textId="77777777" w:rsidTr="00376032">
        <w:trPr>
          <w:trHeight w:val="883"/>
        </w:trPr>
        <w:tc>
          <w:tcPr>
            <w:tcW w:w="52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955D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</w:tc>
        <w:tc>
          <w:tcPr>
            <w:tcW w:w="4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0467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3.2. Оценка негативных эффектов, возникающих в связи с наличием рассматриваемой проблемы:</w:t>
            </w:r>
          </w:p>
          <w:p w14:paraId="717BA16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43933E18" w14:textId="77777777" w:rsidTr="00376032">
        <w:tc>
          <w:tcPr>
            <w:tcW w:w="52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0085" w14:textId="482B02D9" w:rsidR="00D16E8F" w:rsidRPr="00D16E8F" w:rsidRDefault="00D16E8F" w:rsidP="00160D78">
            <w:pPr>
              <w:widowControl w:val="0"/>
              <w:suppressAutoHyphens/>
              <w:overflowPunct w:val="0"/>
              <w:spacing w:after="120" w:line="240" w:lineRule="auto"/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редакция проекта постановления не соответствует требованиям, установленным к нормативно-правовым актам постановлением Правительства РФ </w:t>
            </w:r>
            <w:r w:rsidR="00160D78" w:rsidRPr="00160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</w:t>
            </w:r>
            <w:r w:rsidR="00160D78" w:rsidRPr="00160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 w:rsidRPr="00D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чем выдача грантов средствам массовой информации невозможна, что снижает уровень информированности населения Республики Хакасия о деятельности органов государственной власти Республики Хакасия</w:t>
            </w:r>
          </w:p>
        </w:tc>
        <w:tc>
          <w:tcPr>
            <w:tcW w:w="4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AB235" w14:textId="77777777" w:rsidR="00D16E8F" w:rsidRPr="00D16E8F" w:rsidRDefault="00D16E8F" w:rsidP="00D16E8F">
            <w:pPr>
              <w:widowControl w:val="0"/>
              <w:suppressAutoHyphens/>
              <w:spacing w:after="143" w:line="240" w:lineRule="auto"/>
              <w:jc w:val="both"/>
              <w:rPr>
                <w:rFonts w:ascii="Arial;Helvetica;sans-serif" w:eastAsia="Times New Roman" w:hAnsi="Arial;Helvetica;sans-serif" w:cs="Times New Roman"/>
                <w:kern w:val="0"/>
                <w:lang w:eastAsia="ru-RU"/>
                <w14:ligatures w14:val="none"/>
              </w:rPr>
            </w:pPr>
            <w:r w:rsidRPr="00D16E8F">
              <w:rPr>
                <w:rFonts w:ascii="Times New Roman" w:eastAsia="Calibri" w:hAnsi="Times New Roman" w:cs="Times New Roman"/>
                <w:kern w:val="0"/>
                <w:sz w:val="24"/>
                <w:szCs w:val="26"/>
                <w:lang w:eastAsia="ru-RU"/>
                <w14:ligatures w14:val="none"/>
              </w:rPr>
              <w:lastRenderedPageBreak/>
              <w:t xml:space="preserve"> снижение информированности населения республики, в том числе субъектов экономической деятельности, о своих правах, льготах, субсидиях, реализуемых проектах негативно сказывается на социально-экономическом развитии Республики </w:t>
            </w:r>
            <w:proofErr w:type="gramStart"/>
            <w:r w:rsidRPr="00D16E8F">
              <w:rPr>
                <w:rFonts w:ascii="Times New Roman" w:eastAsia="Calibri" w:hAnsi="Times New Roman" w:cs="Times New Roman"/>
                <w:kern w:val="0"/>
                <w:sz w:val="24"/>
                <w:szCs w:val="26"/>
                <w:lang w:eastAsia="ru-RU"/>
                <w14:ligatures w14:val="none"/>
              </w:rPr>
              <w:t xml:space="preserve">Хакасия.  </w:t>
            </w:r>
            <w:proofErr w:type="gramEnd"/>
          </w:p>
        </w:tc>
      </w:tr>
      <w:tr w:rsidR="00D16E8F" w:rsidRPr="00D16E8F" w14:paraId="0DAA2575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20A52" w14:textId="77777777" w:rsidR="00D16E8F" w:rsidRPr="00D16E8F" w:rsidRDefault="00D16E8F" w:rsidP="00D16E8F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98F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использованных данных:</w:t>
            </w:r>
          </w:p>
          <w:p w14:paraId="0983503F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6F1AB8B8" w14:textId="77777777" w:rsidTr="00376032"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6B9F31" w14:textId="77777777" w:rsidR="00D16E8F" w:rsidRPr="00D16E8F" w:rsidRDefault="00D16E8F" w:rsidP="00D16E8F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46" w:type="dxa"/>
            <w:gridSpan w:val="2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C702A6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730F32" w14:textId="27951984" w:rsidR="00D16E8F" w:rsidRPr="00D16E8F" w:rsidRDefault="00D16E8F" w:rsidP="00D9553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Анализ опыта субъектов Российской Федерации в соответствующих сферах деятельности**</w:t>
            </w:r>
          </w:p>
        </w:tc>
      </w:tr>
      <w:tr w:rsidR="00D16E8F" w:rsidRPr="00D16E8F" w14:paraId="20C3DF22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5697" w14:textId="77777777" w:rsidR="00D16E8F" w:rsidRPr="00D16E8F" w:rsidRDefault="00D16E8F" w:rsidP="00D16E8F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C07D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опыта субъектов Российской Федерации в соответствующих сферах деятельности:</w:t>
            </w:r>
          </w:p>
          <w:p w14:paraId="296848F6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71C4AF6E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E60F" w14:textId="77777777" w:rsidR="00D16E8F" w:rsidRPr="00D16E8F" w:rsidRDefault="00D16E8F" w:rsidP="00D16E8F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8499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использованных данных:</w:t>
            </w:r>
          </w:p>
        </w:tc>
      </w:tr>
      <w:tr w:rsidR="00D16E8F" w:rsidRPr="00D16E8F" w14:paraId="0C437F9A" w14:textId="77777777" w:rsidTr="00376032">
        <w:tc>
          <w:tcPr>
            <w:tcW w:w="647" w:type="dxa"/>
            <w:tcBorders>
              <w:top w:val="single" w:sz="4" w:space="0" w:color="000000"/>
            </w:tcBorders>
            <w:shd w:val="clear" w:color="auto" w:fill="auto"/>
          </w:tcPr>
          <w:p w14:paraId="218B049A" w14:textId="77777777" w:rsidR="00D16E8F" w:rsidRPr="00D16E8F" w:rsidRDefault="00D16E8F" w:rsidP="00D16E8F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3C4250" w14:textId="77777777" w:rsidR="00D16E8F" w:rsidRPr="00D16E8F" w:rsidRDefault="00D16E8F" w:rsidP="00D16E8F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46" w:type="dxa"/>
            <w:gridSpan w:val="26"/>
            <w:tcBorders>
              <w:top w:val="single" w:sz="4" w:space="0" w:color="000000"/>
            </w:tcBorders>
            <w:shd w:val="clear" w:color="auto" w:fill="auto"/>
          </w:tcPr>
          <w:p w14:paraId="3BC8E40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3D571B" w14:textId="12497834" w:rsidR="00D16E8F" w:rsidRPr="00D16E8F" w:rsidRDefault="00D16E8F" w:rsidP="00D9553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Цели предлагаемого регулирования, ключевые показатели достижения целей предлагаемого регулирования, сроки их достижения</w:t>
            </w:r>
          </w:p>
        </w:tc>
      </w:tr>
      <w:tr w:rsidR="00D16E8F" w:rsidRPr="00D16E8F" w14:paraId="769CA9F1" w14:textId="77777777" w:rsidTr="00376032">
        <w:trPr>
          <w:trHeight w:val="1402"/>
        </w:trPr>
        <w:tc>
          <w:tcPr>
            <w:tcW w:w="413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F3CA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5.1. Цели предлагаемого регулирования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F52BD" w14:textId="77777777" w:rsidR="00D16E8F" w:rsidRPr="00D16E8F" w:rsidRDefault="00D16E8F" w:rsidP="00D16E8F">
            <w:pPr>
              <w:widowControl w:val="0"/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5.2 Ключевые показатели (цифровое выражение целей правового </w:t>
            </w:r>
            <w:proofErr w:type="gramStart"/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регулирования)*</w:t>
            </w:r>
            <w:proofErr w:type="gramEnd"/>
          </w:p>
        </w:tc>
        <w:tc>
          <w:tcPr>
            <w:tcW w:w="149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0C0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5.3. Сроки достижения ключевых показателей*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593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5.4 Значения ключевых показателей*</w:t>
            </w:r>
          </w:p>
          <w:p w14:paraId="6B960DCF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74F11385" w14:textId="77777777" w:rsidTr="00376032">
        <w:trPr>
          <w:trHeight w:val="263"/>
        </w:trPr>
        <w:tc>
          <w:tcPr>
            <w:tcW w:w="4133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8A8B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FEA69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9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97FC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7039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Актуальное значение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EDBC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Прогнози-руемое</w:t>
            </w:r>
            <w:proofErr w:type="spellEnd"/>
            <w:proofErr w:type="gramEnd"/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значение</w:t>
            </w:r>
          </w:p>
        </w:tc>
      </w:tr>
      <w:tr w:rsidR="00D16E8F" w:rsidRPr="00D16E8F" w14:paraId="12EB0218" w14:textId="77777777" w:rsidTr="00376032">
        <w:tc>
          <w:tcPr>
            <w:tcW w:w="41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6C76E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Повышение уровня вовлеченности жителей Республики Хакасия в мероприятия, проводимые органами государственной власти Республики Хакасия </w:t>
            </w:r>
          </w:p>
        </w:tc>
        <w:tc>
          <w:tcPr>
            <w:tcW w:w="1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B96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D7FBA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D2F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4A1C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D16E8F" w:rsidRPr="00D16E8F" w14:paraId="425D6414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182D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5.5.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5ECC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14:paraId="15719B3E" w14:textId="2631E0B2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16E8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Проект постановления разработан в соответствии с постановлением Правительства Российской Федерации </w:t>
            </w:r>
            <w:r w:rsidR="00160D78" w:rsidRPr="00160D78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</w:t>
            </w:r>
            <w:r w:rsidR="00160D78" w:rsidRPr="00160D78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субсидий».</w:t>
            </w:r>
          </w:p>
        </w:tc>
      </w:tr>
      <w:tr w:rsidR="00D16E8F" w:rsidRPr="00D16E8F" w14:paraId="4350BD43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522D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5.6.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683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использованных данных:</w:t>
            </w:r>
          </w:p>
          <w:p w14:paraId="74F83B0D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_____________________________________________________________________</w:t>
            </w:r>
          </w:p>
          <w:p w14:paraId="71FE4959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(место для текстового описания)</w:t>
            </w:r>
          </w:p>
        </w:tc>
      </w:tr>
      <w:tr w:rsidR="00D16E8F" w:rsidRPr="00D16E8F" w14:paraId="55CD1001" w14:textId="77777777" w:rsidTr="00376032"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799CC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46" w:type="dxa"/>
            <w:gridSpan w:val="2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7FD47B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C417AD" w14:textId="32521702" w:rsidR="00D16E8F" w:rsidRPr="00D16E8F" w:rsidRDefault="00D16E8F" w:rsidP="00D9553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</w:tc>
      </w:tr>
      <w:tr w:rsidR="00D16E8F" w:rsidRPr="00D16E8F" w14:paraId="2714144E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CD2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51DE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14:paraId="3F36742F" w14:textId="66B08E69" w:rsidR="00D16E8F" w:rsidRPr="00D16E8F" w:rsidRDefault="00D16E8F" w:rsidP="002E6E32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 w:cs="Times New Roman"/>
                <w:kern w:val="0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проектом постановления Правительства Республики Хакасия предлагается изложить в новой редакции Порядок предоставления грантов Республики Хакасия в сфере средств массовой информации, утвержденный постановлением Правительства Республики Хакасия</w:t>
            </w:r>
            <w:r w:rsidR="00160D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16E8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18.03.2011 № 124 «О мерах по реализации Закона Республики Хакасия «О грантах Республики Хакасия в сфере средств массовой информации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в части распределения его на следующие разделы: </w:t>
            </w:r>
            <w:r w:rsidR="00160D78" w:rsidRPr="00160D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общие положения, порядок проведения конкурсного отбора, условия и порядок предоставления гранта, требования к представлению отчетности, осуществление контроля (мониторинга) за соблюдением условий и порядка предоставления гранта и ответственность за их нарушение.</w:t>
            </w:r>
          </w:p>
        </w:tc>
      </w:tr>
      <w:tr w:rsidR="00D16E8F" w:rsidRPr="00D16E8F" w14:paraId="3737D2EB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B706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6.2.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2DFC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14:paraId="06B5D6FF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возможные способы решения поставленной проблемы в процессе публичных консультаций не выявлены.</w:t>
            </w:r>
          </w:p>
          <w:p w14:paraId="09059BD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474203C5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35AB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6.3.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C492A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Обоснование выбора предлагаемого способа решения проблемы:</w:t>
            </w:r>
          </w:p>
          <w:p w14:paraId="09EFC812" w14:textId="35B116C3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предлагаемый способ правового регулирования предусмотрен Законом Республики Хакасия от 10.12.2010 № 119-ЗРХ «О грантах Республики Хакасия в сфере средств массовой информации», в связи с чем действующее законодательство не позволяет использовать иной способ решения выявленной проблемы.</w:t>
            </w:r>
          </w:p>
          <w:p w14:paraId="4EDB1F06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761509B2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673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6.4.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BFB5" w14:textId="77777777" w:rsidR="00D16E8F" w:rsidRPr="00D16E8F" w:rsidRDefault="00D16E8F" w:rsidP="00D16E8F">
            <w:pPr>
              <w:widowControl w:val="0"/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использованных данных:</w:t>
            </w:r>
          </w:p>
          <w:p w14:paraId="26ED54BA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</w:t>
            </w:r>
          </w:p>
          <w:p w14:paraId="79D83277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(место для текстового описания)</w:t>
            </w:r>
          </w:p>
        </w:tc>
      </w:tr>
      <w:tr w:rsidR="00D16E8F" w:rsidRPr="00D16E8F" w14:paraId="28DA1127" w14:textId="77777777" w:rsidTr="00376032"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21E54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46" w:type="dxa"/>
            <w:gridSpan w:val="2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65B91F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5441CA" w14:textId="216CAE96" w:rsidR="00D16E8F" w:rsidRPr="002E6E32" w:rsidRDefault="00D16E8F" w:rsidP="002E6E32">
            <w:pPr>
              <w:pStyle w:val="ab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6E3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14:paraId="01F82CC4" w14:textId="0C3D9A38" w:rsidR="002E6E32" w:rsidRPr="002E6E32" w:rsidRDefault="002E6E32" w:rsidP="002E6E32">
            <w:pPr>
              <w:pStyle w:val="ab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2F9A43FD" w14:textId="77777777" w:rsidTr="00376032">
        <w:tc>
          <w:tcPr>
            <w:tcW w:w="50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0D69E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7.1. Группа участников правоотношений</w:t>
            </w:r>
          </w:p>
        </w:tc>
        <w:tc>
          <w:tcPr>
            <w:tcW w:w="48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646E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7.2. Оценка количества участников правоотношений</w:t>
            </w:r>
          </w:p>
        </w:tc>
      </w:tr>
      <w:tr w:rsidR="00D16E8F" w:rsidRPr="00D16E8F" w14:paraId="05EADE9B" w14:textId="77777777" w:rsidTr="00376032">
        <w:trPr>
          <w:trHeight w:val="1104"/>
        </w:trPr>
        <w:tc>
          <w:tcPr>
            <w:tcW w:w="50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0C5D" w14:textId="77777777" w:rsidR="00D16E8F" w:rsidRPr="00D16E8F" w:rsidRDefault="00D16E8F" w:rsidP="00D1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(юридические лица, включая некоммерческие организации, кроме казенных учреждений), являющиеся редакциями средств массовой информации, издателями;</w:t>
            </w:r>
          </w:p>
          <w:p w14:paraId="43FA2241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Организации (юридические лица, включая некоммерческие организации, кроме казенных 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учреждений), осуществляющие производство и выпуск радио- и телепрограмм, размещение информации на собственных сайтах в международной компьютерной сети Интернет.</w:t>
            </w:r>
          </w:p>
          <w:p w14:paraId="6E00E29D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9A6C" w14:textId="19EBBD39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kern w:val="0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 ограниченное количество участников</w:t>
            </w:r>
            <w:r w:rsidR="00703F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юридических лиц (кроме казенных учреждений)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соответствующих требования</w:t>
            </w:r>
            <w:r w:rsidR="00703F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предоставления субсидии</w:t>
            </w:r>
          </w:p>
        </w:tc>
      </w:tr>
      <w:tr w:rsidR="00D16E8F" w:rsidRPr="00D16E8F" w14:paraId="774CEDEB" w14:textId="77777777" w:rsidTr="00376032">
        <w:tc>
          <w:tcPr>
            <w:tcW w:w="50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A8AB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финансов Республики Хакасия</w:t>
            </w:r>
          </w:p>
        </w:tc>
        <w:tc>
          <w:tcPr>
            <w:tcW w:w="48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88756" w14:textId="77777777" w:rsidR="00D16E8F" w:rsidRPr="00D16E8F" w:rsidRDefault="00D16E8F" w:rsidP="00D16E8F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D16E8F" w:rsidRPr="00D16E8F" w14:paraId="0DD9A248" w14:textId="77777777" w:rsidTr="00376032">
        <w:tc>
          <w:tcPr>
            <w:tcW w:w="50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3DFD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национальной и территориальной политики Республики Хакасия</w:t>
            </w:r>
          </w:p>
        </w:tc>
        <w:tc>
          <w:tcPr>
            <w:tcW w:w="48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0938" w14:textId="77777777" w:rsidR="00D16E8F" w:rsidRPr="00D16E8F" w:rsidRDefault="00D16E8F" w:rsidP="00D16E8F">
            <w:pPr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D16E8F" w:rsidRPr="00D16E8F" w14:paraId="62C961B0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5E13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E866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использованных данных:</w:t>
            </w:r>
          </w:p>
          <w:p w14:paraId="365C87AB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_____________________________________________________________________</w:t>
            </w:r>
          </w:p>
          <w:p w14:paraId="16CD733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(место для текстового описания)</w:t>
            </w:r>
          </w:p>
        </w:tc>
      </w:tr>
      <w:tr w:rsidR="00D16E8F" w:rsidRPr="00D16E8F" w14:paraId="0B84FFBE" w14:textId="77777777" w:rsidTr="00376032">
        <w:tc>
          <w:tcPr>
            <w:tcW w:w="647" w:type="dxa"/>
            <w:tcBorders>
              <w:top w:val="single" w:sz="4" w:space="0" w:color="000000"/>
            </w:tcBorders>
            <w:shd w:val="clear" w:color="auto" w:fill="auto"/>
          </w:tcPr>
          <w:p w14:paraId="62B587EF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46" w:type="dxa"/>
            <w:gridSpan w:val="26"/>
            <w:tcBorders>
              <w:top w:val="single" w:sz="4" w:space="0" w:color="000000"/>
            </w:tcBorders>
            <w:shd w:val="clear" w:color="auto" w:fill="auto"/>
          </w:tcPr>
          <w:p w14:paraId="692CC459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CCC3EC" w14:textId="43CC35ED" w:rsidR="00D16E8F" w:rsidRPr="00D16E8F" w:rsidRDefault="00D16E8F" w:rsidP="00D955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8.   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</w:tc>
      </w:tr>
      <w:tr w:rsidR="00D16E8F" w:rsidRPr="00D16E8F" w14:paraId="544BC6A6" w14:textId="77777777" w:rsidTr="00376032">
        <w:trPr>
          <w:trHeight w:val="997"/>
        </w:trPr>
        <w:tc>
          <w:tcPr>
            <w:tcW w:w="5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C8AF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9EF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8.2. Порядок реализации</w:t>
            </w:r>
          </w:p>
          <w:p w14:paraId="5D4C545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6BFB4604" w14:textId="77777777" w:rsidTr="00376032">
        <w:tc>
          <w:tcPr>
            <w:tcW w:w="98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A79E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4A97DE15" w14:textId="77777777" w:rsidTr="00376032">
        <w:tc>
          <w:tcPr>
            <w:tcW w:w="5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FDC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1AD9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16D0EB3C" w14:textId="77777777" w:rsidTr="00376032"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2FB12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46" w:type="dxa"/>
            <w:gridSpan w:val="2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AC2A1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CA1693" w14:textId="14816A00" w:rsidR="00D16E8F" w:rsidRPr="00D16E8F" w:rsidRDefault="00D16E8F" w:rsidP="00D9553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9.    Оценка соответствующих расходов (возможных поступлений) республиканского бюджета Республики Хакасия**</w:t>
            </w:r>
          </w:p>
        </w:tc>
      </w:tr>
      <w:tr w:rsidR="00D16E8F" w:rsidRPr="00D16E8F" w14:paraId="45F31D5B" w14:textId="77777777" w:rsidTr="00376032">
        <w:tc>
          <w:tcPr>
            <w:tcW w:w="33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0A8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C91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284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9.3. Количественная оценка расходов (возможных поступлений)</w:t>
            </w:r>
          </w:p>
        </w:tc>
      </w:tr>
      <w:tr w:rsidR="00D16E8F" w:rsidRPr="00D16E8F" w14:paraId="6BCC2DE2" w14:textId="77777777" w:rsidTr="00376032">
        <w:tc>
          <w:tcPr>
            <w:tcW w:w="98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FA83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органа:</w:t>
            </w:r>
          </w:p>
        </w:tc>
      </w:tr>
      <w:tr w:rsidR="00D16E8F" w:rsidRPr="00D16E8F" w14:paraId="11CB030D" w14:textId="77777777" w:rsidTr="00376032">
        <w:tc>
          <w:tcPr>
            <w:tcW w:w="333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91D15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6A5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Единовременные расходы в год возникновения: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5A94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42691DDF" w14:textId="77777777" w:rsidTr="00376032">
        <w:tc>
          <w:tcPr>
            <w:tcW w:w="333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B46F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6CE55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Периодические расходы за период ________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: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5BB5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13F86797" w14:textId="77777777" w:rsidTr="00376032">
        <w:tc>
          <w:tcPr>
            <w:tcW w:w="333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BDC29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FD2B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Возможные поступления за период ________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: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2202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3D405A9A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C327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9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.4.</w:t>
            </w:r>
          </w:p>
        </w:tc>
        <w:tc>
          <w:tcPr>
            <w:tcW w:w="62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D8AF5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единовременные расходы в год возникновения: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A00A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2B9C8D75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09DE9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9.5.</w:t>
            </w:r>
          </w:p>
        </w:tc>
        <w:tc>
          <w:tcPr>
            <w:tcW w:w="62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6D6EE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0F6C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06A46CD2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B989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9.6.</w:t>
            </w:r>
          </w:p>
        </w:tc>
        <w:tc>
          <w:tcPr>
            <w:tcW w:w="62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8F56C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возможные поступления за год: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2F0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6EBAEA23" w14:textId="77777777" w:rsidTr="0037603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68E3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9.7.</w:t>
            </w:r>
          </w:p>
        </w:tc>
        <w:tc>
          <w:tcPr>
            <w:tcW w:w="92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7B9F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использованных данных:</w:t>
            </w:r>
          </w:p>
          <w:p w14:paraId="52C4EE33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_____________________________________________________________________</w:t>
            </w:r>
          </w:p>
          <w:p w14:paraId="67F2F557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(место для текстового описания)</w:t>
            </w:r>
          </w:p>
        </w:tc>
      </w:tr>
      <w:tr w:rsidR="00D16E8F" w:rsidRPr="00D16E8F" w14:paraId="5C95A7D6" w14:textId="77777777" w:rsidTr="00376032">
        <w:tc>
          <w:tcPr>
            <w:tcW w:w="647" w:type="dxa"/>
            <w:tcBorders>
              <w:top w:val="single" w:sz="4" w:space="0" w:color="000000"/>
            </w:tcBorders>
            <w:shd w:val="clear" w:color="auto" w:fill="auto"/>
          </w:tcPr>
          <w:p w14:paraId="13B53143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46" w:type="dxa"/>
            <w:gridSpan w:val="26"/>
            <w:tcBorders>
              <w:top w:val="single" w:sz="4" w:space="0" w:color="000000"/>
            </w:tcBorders>
            <w:shd w:val="clear" w:color="auto" w:fill="auto"/>
          </w:tcPr>
          <w:p w14:paraId="292F8439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5F7199" w14:textId="53FFB9A2" w:rsidR="00D16E8F" w:rsidRPr="00D16E8F" w:rsidRDefault="00D16E8F" w:rsidP="00D955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10.    Новые обязательные требования, обязанности для субъектов предпринимательской и иной экономической деятельности, новая </w:t>
            </w:r>
            <w:r w:rsidRPr="00D16E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</w:tc>
      </w:tr>
      <w:tr w:rsidR="00D16E8F" w:rsidRPr="00D16E8F" w14:paraId="2DB45937" w14:textId="77777777" w:rsidTr="00376032">
        <w:tc>
          <w:tcPr>
            <w:tcW w:w="5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4B1DA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</w:t>
            </w:r>
          </w:p>
        </w:tc>
        <w:tc>
          <w:tcPr>
            <w:tcW w:w="48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F4B9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10.2. Порядок реализации</w:t>
            </w:r>
          </w:p>
        </w:tc>
      </w:tr>
      <w:tr w:rsidR="00D16E8F" w:rsidRPr="00D16E8F" w14:paraId="005B1F50" w14:textId="77777777" w:rsidTr="00376032">
        <w:tc>
          <w:tcPr>
            <w:tcW w:w="98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5E21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551CA1FD" w14:textId="77777777" w:rsidTr="00376032">
        <w:trPr>
          <w:trHeight w:val="269"/>
        </w:trPr>
        <w:tc>
          <w:tcPr>
            <w:tcW w:w="50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F556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C3B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491221EB" w14:textId="77777777" w:rsidTr="00376032">
        <w:tc>
          <w:tcPr>
            <w:tcW w:w="647" w:type="dxa"/>
            <w:shd w:val="clear" w:color="auto" w:fill="auto"/>
          </w:tcPr>
          <w:p w14:paraId="467F3955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46" w:type="dxa"/>
            <w:gridSpan w:val="26"/>
            <w:shd w:val="clear" w:color="auto" w:fill="auto"/>
          </w:tcPr>
          <w:p w14:paraId="19C7443A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FC7B47" w14:textId="604F0F02" w:rsidR="00D16E8F" w:rsidRPr="00D16E8F" w:rsidRDefault="00D16E8F" w:rsidP="00D9553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11.   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</w:tc>
      </w:tr>
      <w:tr w:rsidR="00D16E8F" w:rsidRPr="00D16E8F" w14:paraId="62F5BF3B" w14:textId="77777777" w:rsidTr="00376032">
        <w:tc>
          <w:tcPr>
            <w:tcW w:w="33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C070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14:paraId="7D960BB3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BDDC6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79F43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</w:t>
            </w:r>
          </w:p>
        </w:tc>
      </w:tr>
      <w:tr w:rsidR="00D16E8F" w:rsidRPr="00D16E8F" w14:paraId="56CF81A1" w14:textId="77777777" w:rsidTr="00376032">
        <w:trPr>
          <w:trHeight w:val="654"/>
        </w:trPr>
        <w:tc>
          <w:tcPr>
            <w:tcW w:w="33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6264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3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741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6B97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43A2D7B5" w14:textId="77777777" w:rsidTr="00376032">
        <w:tc>
          <w:tcPr>
            <w:tcW w:w="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EE67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11.4.</w:t>
            </w:r>
          </w:p>
        </w:tc>
        <w:tc>
          <w:tcPr>
            <w:tcW w:w="59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DB5C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  <w:p w14:paraId="29E6084D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94E6E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042B8C7D" w14:textId="77777777" w:rsidTr="00376032">
        <w:tc>
          <w:tcPr>
            <w:tcW w:w="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1D6F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11.5.</w:t>
            </w:r>
          </w:p>
        </w:tc>
        <w:tc>
          <w:tcPr>
            <w:tcW w:w="59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0DA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  <w:p w14:paraId="6F7FBF5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5A8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005968CF" w14:textId="77777777" w:rsidTr="00376032">
        <w:tc>
          <w:tcPr>
            <w:tcW w:w="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93C6D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11.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.</w:t>
            </w:r>
          </w:p>
        </w:tc>
        <w:tc>
          <w:tcPr>
            <w:tcW w:w="90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F11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использованных данных:</w:t>
            </w:r>
          </w:p>
          <w:p w14:paraId="5BE11B3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_____________________________________________________________________</w:t>
            </w:r>
          </w:p>
          <w:p w14:paraId="65DD92E6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(место для текстового описания)</w:t>
            </w:r>
          </w:p>
        </w:tc>
      </w:tr>
      <w:tr w:rsidR="00D16E8F" w:rsidRPr="00D16E8F" w14:paraId="5435CB12" w14:textId="77777777" w:rsidTr="00376032"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168C3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89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0DEA9B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CB8EE6" w14:textId="5F086672" w:rsidR="00D16E8F" w:rsidRPr="00D16E8F" w:rsidRDefault="00D16E8F" w:rsidP="00D9553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12.   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</w:tc>
      </w:tr>
      <w:tr w:rsidR="00D16E8F" w:rsidRPr="00D16E8F" w14:paraId="43A5C754" w14:textId="77777777" w:rsidTr="00376032">
        <w:tc>
          <w:tcPr>
            <w:tcW w:w="2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C504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12.1. Риски решения проблемы предложенным способом и риски негативных 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последствий</w:t>
            </w:r>
          </w:p>
          <w:p w14:paraId="095F718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3BEE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12.2. Оценка вероятности наступления рисков*</w:t>
            </w:r>
          </w:p>
          <w:p w14:paraId="5E11D9AC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8EDF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12.3. Методы контроля эффективности избранного способа достижения целей 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регулирования (контроля </w:t>
            </w:r>
            <w:proofErr w:type="gramStart"/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рисков)*</w:t>
            </w:r>
            <w:proofErr w:type="gramEnd"/>
          </w:p>
          <w:p w14:paraId="27EDF6BA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FED5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12.4. Степень контроля рисков*</w:t>
            </w:r>
          </w:p>
          <w:p w14:paraId="1323133D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79ED770D" w14:textId="77777777" w:rsidTr="00376032">
        <w:tc>
          <w:tcPr>
            <w:tcW w:w="2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B5E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постановления не содержит риски решения проблемы и риски негативных последствий.</w:t>
            </w:r>
          </w:p>
        </w:tc>
        <w:tc>
          <w:tcPr>
            <w:tcW w:w="25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A8D2C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6A44D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A1D93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3F6153AD" w14:textId="77777777" w:rsidTr="00376032">
        <w:tc>
          <w:tcPr>
            <w:tcW w:w="2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283B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(Риск №)</w:t>
            </w:r>
          </w:p>
          <w:p w14:paraId="7BFD38AB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40523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E3DC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4815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1128A945" w14:textId="77777777" w:rsidTr="00376032"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EC0B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12.5.</w:t>
            </w:r>
          </w:p>
        </w:tc>
        <w:tc>
          <w:tcPr>
            <w:tcW w:w="90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30D7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использованных данных:</w:t>
            </w:r>
          </w:p>
          <w:p w14:paraId="29F8027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_____________________________________________________________________</w:t>
            </w:r>
          </w:p>
          <w:p w14:paraId="2A837B9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(место для текстового описания)</w:t>
            </w:r>
          </w:p>
        </w:tc>
      </w:tr>
      <w:tr w:rsidR="00D16E8F" w:rsidRPr="00D16E8F" w14:paraId="476C10F8" w14:textId="77777777" w:rsidTr="00376032">
        <w:tc>
          <w:tcPr>
            <w:tcW w:w="79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F2810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4BBB0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1400B6" w14:textId="140A0256" w:rsidR="00D16E8F" w:rsidRPr="00D16E8F" w:rsidRDefault="00D16E8F" w:rsidP="00D9553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13.     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</w:tc>
      </w:tr>
      <w:tr w:rsidR="00D16E8F" w:rsidRPr="00D16E8F" w14:paraId="2D6EF827" w14:textId="77777777" w:rsidTr="00376032">
        <w:tc>
          <w:tcPr>
            <w:tcW w:w="3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3E58B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13.1. Мероприятия необходимые для достижения целей регулирования</w:t>
            </w:r>
          </w:p>
        </w:tc>
        <w:tc>
          <w:tcPr>
            <w:tcW w:w="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CB1B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13.2. Сроки мероприятий</w:t>
            </w:r>
          </w:p>
          <w:p w14:paraId="73919AD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6EB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13.3. Описание ожидаемого результата</w:t>
            </w:r>
          </w:p>
          <w:p w14:paraId="418F319C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0F12AF02" w14:textId="77777777" w:rsidTr="00376032">
        <w:tc>
          <w:tcPr>
            <w:tcW w:w="3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B8C7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75E2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7F9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E8F" w:rsidRPr="00D16E8F" w14:paraId="265C0142" w14:textId="77777777" w:rsidTr="00376032">
        <w:tc>
          <w:tcPr>
            <w:tcW w:w="3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8976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5461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BEEA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06C7C515" w14:textId="77777777" w:rsidTr="00376032">
        <w:tc>
          <w:tcPr>
            <w:tcW w:w="79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A90A55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D2E807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943526" w14:textId="722F1A1F" w:rsidR="00D16E8F" w:rsidRPr="00D16E8F" w:rsidRDefault="00D16E8F" w:rsidP="00D9553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14.     Индикативные показатели, программы мониторинга и иные способы(методы) оценки достижения заявленных целей регулирования*</w:t>
            </w:r>
          </w:p>
        </w:tc>
      </w:tr>
      <w:tr w:rsidR="00D16E8F" w:rsidRPr="00D16E8F" w14:paraId="08B47354" w14:textId="77777777" w:rsidTr="00376032">
        <w:trPr>
          <w:trHeight w:val="1951"/>
        </w:trPr>
        <w:tc>
          <w:tcPr>
            <w:tcW w:w="3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0602D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809F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  <w:p w14:paraId="4A10FC86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7C6C74BB" w14:textId="77777777" w:rsidTr="00376032">
        <w:tc>
          <w:tcPr>
            <w:tcW w:w="322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1E6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Цель 1)</w:t>
            </w:r>
          </w:p>
        </w:tc>
        <w:tc>
          <w:tcPr>
            <w:tcW w:w="66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3ACD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2452E047" w14:textId="77777777" w:rsidTr="00376032">
        <w:trPr>
          <w:trHeight w:val="295"/>
        </w:trPr>
        <w:tc>
          <w:tcPr>
            <w:tcW w:w="32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14DB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F73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2612ACB5" w14:textId="77777777" w:rsidTr="00376032">
        <w:trPr>
          <w:trHeight w:val="295"/>
        </w:trPr>
        <w:tc>
          <w:tcPr>
            <w:tcW w:w="3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D697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Цель 2)</w:t>
            </w:r>
          </w:p>
        </w:tc>
        <w:tc>
          <w:tcPr>
            <w:tcW w:w="66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2DAE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A8495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31987B54" w14:textId="77777777" w:rsidTr="00376032"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596C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14.3.</w:t>
            </w:r>
          </w:p>
        </w:tc>
        <w:tc>
          <w:tcPr>
            <w:tcW w:w="90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4A8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14:paraId="7D369253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336B7509" w14:textId="77777777" w:rsidTr="00376032"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250D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14.4.</w:t>
            </w:r>
          </w:p>
        </w:tc>
        <w:tc>
          <w:tcPr>
            <w:tcW w:w="90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2DE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использованных данных:</w:t>
            </w:r>
          </w:p>
          <w:p w14:paraId="359FCA0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_____________________________________________________________________</w:t>
            </w:r>
          </w:p>
          <w:p w14:paraId="4E15BFCA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(место для текстового описания)</w:t>
            </w:r>
          </w:p>
        </w:tc>
      </w:tr>
      <w:tr w:rsidR="00D16E8F" w:rsidRPr="00D16E8F" w14:paraId="20F5603E" w14:textId="77777777" w:rsidTr="00376032">
        <w:tc>
          <w:tcPr>
            <w:tcW w:w="79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75AD2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8013E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8A7D4B" w14:textId="60209597" w:rsidR="00D16E8F" w:rsidRPr="00D16E8F" w:rsidRDefault="00D16E8F" w:rsidP="00D9553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15.     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</w:tc>
      </w:tr>
      <w:tr w:rsidR="00D16E8F" w:rsidRPr="00D16E8F" w14:paraId="6C053A4C" w14:textId="77777777" w:rsidTr="00376032"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F4A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15.1.</w:t>
            </w:r>
          </w:p>
        </w:tc>
        <w:tc>
          <w:tcPr>
            <w:tcW w:w="90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909D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Предполагаемая дата вступления в силу проекта нормативного акта:</w:t>
            </w:r>
          </w:p>
          <w:p w14:paraId="677AC5DA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16E8F" w:rsidRPr="00D16E8F" w14:paraId="4062A54C" w14:textId="77777777" w:rsidTr="00376032">
        <w:tc>
          <w:tcPr>
            <w:tcW w:w="4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6A5A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15.2. Необходимость установления переходных положений (переходного периода):</w:t>
            </w:r>
          </w:p>
          <w:p w14:paraId="01EEB22D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</w:t>
            </w:r>
          </w:p>
          <w:p w14:paraId="3D3613A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(присутствует/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u w:val="single"/>
                <w:lang w:eastAsia="ru-RU"/>
                <w14:ligatures w14:val="none"/>
              </w:rPr>
              <w:t>отсутствует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)</w:t>
            </w:r>
          </w:p>
          <w:p w14:paraId="5E9CED6C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2D76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15.3. Сведения о переходных положениях (при необходимости):</w:t>
            </w:r>
          </w:p>
          <w:p w14:paraId="3CD5F0EB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88342B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</w:t>
            </w:r>
          </w:p>
          <w:p w14:paraId="62465CCA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(место для текстового описания)</w:t>
            </w:r>
          </w:p>
        </w:tc>
      </w:tr>
      <w:tr w:rsidR="00D16E8F" w:rsidRPr="00D16E8F" w14:paraId="5B95A84A" w14:textId="77777777" w:rsidTr="00376032"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C2E6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15.4.</w:t>
            </w:r>
          </w:p>
        </w:tc>
        <w:tc>
          <w:tcPr>
            <w:tcW w:w="90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E395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Необходимость установления эксперимента:</w:t>
            </w:r>
          </w:p>
          <w:p w14:paraId="7C968246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_____________________________________________________________________</w:t>
            </w:r>
          </w:p>
          <w:p w14:paraId="3510ABA5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(место для текстового описания)</w:t>
            </w:r>
          </w:p>
        </w:tc>
      </w:tr>
      <w:tr w:rsidR="00D16E8F" w:rsidRPr="00D16E8F" w14:paraId="4A40C143" w14:textId="77777777" w:rsidTr="00376032"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067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15.5.</w:t>
            </w:r>
          </w:p>
        </w:tc>
        <w:tc>
          <w:tcPr>
            <w:tcW w:w="90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AB36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Сведения о предполагаемом эксперименте (при наличии):</w:t>
            </w:r>
          </w:p>
          <w:p w14:paraId="00E21D2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_____________________________________________________________________</w:t>
            </w:r>
          </w:p>
          <w:p w14:paraId="7D83F451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(место для текстового описания)</w:t>
            </w:r>
          </w:p>
        </w:tc>
      </w:tr>
      <w:tr w:rsidR="00D16E8F" w:rsidRPr="00D16E8F" w14:paraId="312D38B5" w14:textId="77777777" w:rsidTr="00376032">
        <w:tc>
          <w:tcPr>
            <w:tcW w:w="79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42F3B1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8BAAA9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9CD13" w14:textId="5D17B95D" w:rsidR="00D16E8F" w:rsidRPr="00D16E8F" w:rsidRDefault="00D16E8F" w:rsidP="00D9553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16.      Иные сведения</w:t>
            </w:r>
          </w:p>
        </w:tc>
      </w:tr>
      <w:tr w:rsidR="00D16E8F" w:rsidRPr="00D16E8F" w14:paraId="144001A7" w14:textId="77777777" w:rsidTr="00376032"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3353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16.1.</w:t>
            </w:r>
          </w:p>
        </w:tc>
        <w:tc>
          <w:tcPr>
            <w:tcW w:w="910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BA2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14:paraId="4667B96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отсутствуют</w:t>
            </w:r>
          </w:p>
        </w:tc>
      </w:tr>
      <w:tr w:rsidR="00D16E8F" w:rsidRPr="00D16E8F" w14:paraId="18E8625A" w14:textId="77777777" w:rsidTr="00376032"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32B7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16.2.</w:t>
            </w:r>
          </w:p>
        </w:tc>
        <w:tc>
          <w:tcPr>
            <w:tcW w:w="910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8885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6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6"/>
                <w:lang w:eastAsia="ru-RU"/>
                <w14:ligatures w14:val="none"/>
              </w:rPr>
              <w:t>Наименование инициатора проекта закона (при наличии):</w:t>
            </w:r>
          </w:p>
          <w:p w14:paraId="59BC41D6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_____________________________________________________________________</w:t>
            </w:r>
          </w:p>
          <w:p w14:paraId="2636A1C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(место для текстового описания)</w:t>
            </w:r>
          </w:p>
        </w:tc>
      </w:tr>
      <w:tr w:rsidR="00D16E8F" w:rsidRPr="00D16E8F" w14:paraId="7CA252DD" w14:textId="77777777" w:rsidTr="00376032"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C62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16.3.</w:t>
            </w:r>
          </w:p>
        </w:tc>
        <w:tc>
          <w:tcPr>
            <w:tcW w:w="910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92A5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Сведения о приложениях к сводному отчету (при наличии):</w:t>
            </w:r>
          </w:p>
          <w:p w14:paraId="4C086F53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</w:t>
            </w:r>
          </w:p>
          <w:p w14:paraId="7AA3A38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</w:t>
            </w:r>
          </w:p>
          <w:p w14:paraId="72C4A2B1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(место для текстового описания)</w:t>
            </w:r>
          </w:p>
        </w:tc>
      </w:tr>
      <w:tr w:rsidR="00D16E8F" w:rsidRPr="00D16E8F" w14:paraId="2F93531F" w14:textId="77777777" w:rsidTr="00376032">
        <w:tc>
          <w:tcPr>
            <w:tcW w:w="305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C42701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192B0D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957BD2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t xml:space="preserve">Первый заместитель Главы Республики Хакасия – Председателя Правительства Республики Хакасия – руководитель Аппарата Главы Республики Хакасия – Председателя Правительства Республики Хакасия </w:t>
            </w:r>
            <w:r w:rsidRPr="00D16E8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shd w:val="clear" w:color="auto" w:fill="FFFFFF"/>
                <w:lang w:eastAsia="ru-RU"/>
                <w14:ligatures w14:val="none"/>
              </w:rPr>
              <w:br/>
              <w:t>и Правительства Республики Хакасия</w:t>
            </w:r>
          </w:p>
        </w:tc>
        <w:tc>
          <w:tcPr>
            <w:tcW w:w="67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56BC08EB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AF1337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80D16B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EE9E55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7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123D0005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366AD3" w14:textId="77777777" w:rsidR="00D16E8F" w:rsidRPr="00D16E8F" w:rsidRDefault="00D16E8F" w:rsidP="00D16E8F">
            <w:pPr>
              <w:widowControl w:val="0"/>
              <w:tabs>
                <w:tab w:val="left" w:pos="4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AD0488" w14:textId="77777777" w:rsidR="00D16E8F" w:rsidRPr="00D16E8F" w:rsidRDefault="00D16E8F" w:rsidP="00D16E8F">
            <w:pPr>
              <w:widowControl w:val="0"/>
              <w:tabs>
                <w:tab w:val="left" w:pos="4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93B41D" w14:textId="77777777" w:rsidR="00D16E8F" w:rsidRPr="00D16E8F" w:rsidRDefault="00D16E8F" w:rsidP="00D16E8F">
            <w:pPr>
              <w:widowControl w:val="0"/>
              <w:tabs>
                <w:tab w:val="left" w:pos="4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71AD27" w14:textId="77777777" w:rsidR="00D16E8F" w:rsidRPr="00D16E8F" w:rsidRDefault="00D16E8F" w:rsidP="00D16E8F">
            <w:pPr>
              <w:widowControl w:val="0"/>
              <w:tabs>
                <w:tab w:val="left" w:pos="4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0C8B3B" w14:textId="77777777" w:rsidR="00D16E8F" w:rsidRPr="00D16E8F" w:rsidRDefault="00D16E8F" w:rsidP="00D16E8F">
            <w:pPr>
              <w:widowControl w:val="0"/>
              <w:tabs>
                <w:tab w:val="left" w:pos="4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463D03" w14:textId="77777777" w:rsidR="00D16E8F" w:rsidRPr="00D16E8F" w:rsidRDefault="00D16E8F" w:rsidP="00D16E8F">
            <w:pPr>
              <w:widowControl w:val="0"/>
              <w:tabs>
                <w:tab w:val="left" w:pos="4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B3A81D" w14:textId="77777777" w:rsidR="00351A16" w:rsidRDefault="00D16E8F" w:rsidP="00D16E8F">
            <w:pPr>
              <w:widowControl w:val="0"/>
              <w:tabs>
                <w:tab w:val="left" w:pos="4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</w:t>
            </w:r>
          </w:p>
          <w:p w14:paraId="35D1C711" w14:textId="77777777" w:rsidR="00351A16" w:rsidRDefault="00351A16" w:rsidP="00D16E8F">
            <w:pPr>
              <w:widowControl w:val="0"/>
              <w:tabs>
                <w:tab w:val="left" w:pos="4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16DE68" w14:textId="77777777" w:rsidR="00351A16" w:rsidRDefault="00351A16" w:rsidP="00D16E8F">
            <w:pPr>
              <w:widowControl w:val="0"/>
              <w:tabs>
                <w:tab w:val="left" w:pos="4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9114AA" w14:textId="77777777" w:rsidR="00351A16" w:rsidRDefault="00351A16" w:rsidP="00D16E8F">
            <w:pPr>
              <w:widowControl w:val="0"/>
              <w:tabs>
                <w:tab w:val="left" w:pos="4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2F6966" w14:textId="77777777" w:rsidR="00351A16" w:rsidRDefault="00351A16" w:rsidP="00D16E8F">
            <w:pPr>
              <w:widowControl w:val="0"/>
              <w:tabs>
                <w:tab w:val="left" w:pos="4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64FD92" w14:textId="77777777" w:rsidR="00351A16" w:rsidRDefault="00351A16" w:rsidP="00D16E8F">
            <w:pPr>
              <w:widowControl w:val="0"/>
              <w:tabs>
                <w:tab w:val="left" w:pos="4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7320CD" w14:textId="77777777" w:rsidR="00351A16" w:rsidRDefault="00351A16" w:rsidP="00D16E8F">
            <w:pPr>
              <w:widowControl w:val="0"/>
              <w:tabs>
                <w:tab w:val="left" w:pos="4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A64663" w14:textId="77777777" w:rsidR="00351A16" w:rsidRDefault="00351A16" w:rsidP="00D16E8F">
            <w:pPr>
              <w:widowControl w:val="0"/>
              <w:tabs>
                <w:tab w:val="left" w:pos="4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E81F97" w14:textId="77777777" w:rsidR="00351A16" w:rsidRDefault="00351A16" w:rsidP="00D16E8F">
            <w:pPr>
              <w:widowControl w:val="0"/>
              <w:tabs>
                <w:tab w:val="left" w:pos="4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9F6930" w14:textId="1C1098C2" w:rsidR="00D16E8F" w:rsidRPr="00D16E8F" w:rsidRDefault="00D16E8F" w:rsidP="00351A16">
            <w:pPr>
              <w:widowControl w:val="0"/>
              <w:tabs>
                <w:tab w:val="left" w:pos="4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Т.А. Курбатова</w:t>
            </w:r>
          </w:p>
        </w:tc>
      </w:tr>
      <w:tr w:rsidR="00D16E8F" w:rsidRPr="00D16E8F" w14:paraId="22007701" w14:textId="77777777" w:rsidTr="00376032">
        <w:tc>
          <w:tcPr>
            <w:tcW w:w="3053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41E88954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(наименование должности)</w:t>
            </w:r>
          </w:p>
        </w:tc>
        <w:tc>
          <w:tcPr>
            <w:tcW w:w="676" w:type="dxa"/>
            <w:gridSpan w:val="4"/>
            <w:shd w:val="clear" w:color="auto" w:fill="auto"/>
          </w:tcPr>
          <w:p w14:paraId="10E936C8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8" w:type="dxa"/>
            <w:gridSpan w:val="8"/>
            <w:shd w:val="clear" w:color="auto" w:fill="auto"/>
          </w:tcPr>
          <w:p w14:paraId="5DE75346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(подпись)</w:t>
            </w:r>
          </w:p>
        </w:tc>
        <w:tc>
          <w:tcPr>
            <w:tcW w:w="587" w:type="dxa"/>
            <w:gridSpan w:val="5"/>
            <w:shd w:val="clear" w:color="auto" w:fill="auto"/>
          </w:tcPr>
          <w:p w14:paraId="0E727C40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19" w:type="dxa"/>
            <w:gridSpan w:val="4"/>
            <w:shd w:val="clear" w:color="auto" w:fill="auto"/>
          </w:tcPr>
          <w:p w14:paraId="5915523B" w14:textId="77777777" w:rsidR="00D16E8F" w:rsidRPr="00D16E8F" w:rsidRDefault="00D16E8F" w:rsidP="00D16E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E8F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(фамилия, инициалы лица)</w:t>
            </w:r>
          </w:p>
        </w:tc>
      </w:tr>
    </w:tbl>
    <w:p w14:paraId="06E2257A" w14:textId="77777777" w:rsidR="00D16E8F" w:rsidRPr="00D16E8F" w:rsidRDefault="00D16E8F" w:rsidP="00D16E8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732786A" w14:textId="77777777" w:rsidR="00D16E8F" w:rsidRPr="00D16E8F" w:rsidRDefault="00D16E8F" w:rsidP="00D16E8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64228D0" w14:textId="77777777" w:rsidR="00D16E8F" w:rsidRPr="00D16E8F" w:rsidRDefault="00D16E8F" w:rsidP="00D16E8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16E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&lt;</w:t>
      </w:r>
      <w:proofErr w:type="gramStart"/>
      <w:r w:rsidRPr="00D16E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*&gt;не</w:t>
      </w:r>
      <w:proofErr w:type="gramEnd"/>
      <w:r w:rsidRPr="00D16E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подлежит заполнению для проектов нормативных правовых актов Республики Хакасия, имеющих среднюю и низкую степень регулирующего воздействия.</w:t>
      </w:r>
    </w:p>
    <w:p w14:paraId="36F16095" w14:textId="4E2EB8F0" w:rsidR="00260211" w:rsidRDefault="00D16E8F" w:rsidP="00D9553C">
      <w:pPr>
        <w:shd w:val="clear" w:color="auto" w:fill="FFFFFF"/>
        <w:suppressAutoHyphens/>
        <w:spacing w:after="0" w:line="240" w:lineRule="auto"/>
        <w:jc w:val="both"/>
      </w:pPr>
      <w:r w:rsidRPr="00D16E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&lt;*</w:t>
      </w:r>
      <w:proofErr w:type="gramStart"/>
      <w:r w:rsidRPr="00D16E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*&gt;не</w:t>
      </w:r>
      <w:proofErr w:type="gramEnd"/>
      <w:r w:rsidRPr="00D16E8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подлежит заполнению для проектов нормативных правовых актов Республики Хакасия, имеющих низкую степень регулирующего воздействия.</w:t>
      </w:r>
    </w:p>
    <w:sectPr w:rsidR="00260211">
      <w:headerReference w:type="default" r:id="rId14"/>
      <w:pgSz w:w="12240" w:h="15840"/>
      <w:pgMar w:top="1134" w:right="850" w:bottom="993" w:left="170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E9889" w14:textId="77777777" w:rsidR="00FA36CE" w:rsidRDefault="00FA36CE">
      <w:pPr>
        <w:spacing w:after="0" w:line="240" w:lineRule="auto"/>
      </w:pPr>
      <w:r>
        <w:separator/>
      </w:r>
    </w:p>
  </w:endnote>
  <w:endnote w:type="continuationSeparator" w:id="0">
    <w:p w14:paraId="32B87B8A" w14:textId="77777777" w:rsidR="00FA36CE" w:rsidRDefault="00FA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AD311" w14:textId="77777777" w:rsidR="00FA36CE" w:rsidRDefault="00FA36CE">
      <w:pPr>
        <w:spacing w:after="0" w:line="240" w:lineRule="auto"/>
      </w:pPr>
      <w:r>
        <w:separator/>
      </w:r>
    </w:p>
  </w:footnote>
  <w:footnote w:type="continuationSeparator" w:id="0">
    <w:p w14:paraId="1C2739CC" w14:textId="77777777" w:rsidR="00FA36CE" w:rsidRDefault="00FA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230F9" w14:textId="77777777" w:rsidR="00CB3A1C" w:rsidRDefault="00D004E7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5A3E1C">
      <w:rPr>
        <w:rFonts w:ascii="Times New Roman" w:hAnsi="Times New Roman"/>
        <w:noProof/>
        <w:sz w:val="24"/>
        <w:szCs w:val="24"/>
      </w:rPr>
      <w:t>8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E2364"/>
    <w:multiLevelType w:val="multilevel"/>
    <w:tmpl w:val="B288A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8F"/>
    <w:rsid w:val="00020270"/>
    <w:rsid w:val="000303A2"/>
    <w:rsid w:val="000F5F80"/>
    <w:rsid w:val="00160D78"/>
    <w:rsid w:val="001F131D"/>
    <w:rsid w:val="00243F50"/>
    <w:rsid w:val="00257FD4"/>
    <w:rsid w:val="00260211"/>
    <w:rsid w:val="002C75D5"/>
    <w:rsid w:val="002D2FA0"/>
    <w:rsid w:val="002E6E32"/>
    <w:rsid w:val="003429CD"/>
    <w:rsid w:val="00351A16"/>
    <w:rsid w:val="00394346"/>
    <w:rsid w:val="0040693E"/>
    <w:rsid w:val="005A3E1C"/>
    <w:rsid w:val="005F1161"/>
    <w:rsid w:val="006C4DA6"/>
    <w:rsid w:val="00703F88"/>
    <w:rsid w:val="00817D86"/>
    <w:rsid w:val="00A64EBD"/>
    <w:rsid w:val="00AE4FC6"/>
    <w:rsid w:val="00BF7148"/>
    <w:rsid w:val="00D004E7"/>
    <w:rsid w:val="00D16E8F"/>
    <w:rsid w:val="00D9553C"/>
    <w:rsid w:val="00FA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0391"/>
  <w15:chartTrackingRefBased/>
  <w15:docId w15:val="{988C2221-02AD-4CFC-8069-F9892A05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6E8F"/>
  </w:style>
  <w:style w:type="character" w:styleId="a5">
    <w:name w:val="annotation reference"/>
    <w:basedOn w:val="a0"/>
    <w:uiPriority w:val="99"/>
    <w:semiHidden/>
    <w:unhideWhenUsed/>
    <w:rsid w:val="00D16E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6E8F"/>
    <w:pPr>
      <w:suppressAutoHyphens/>
      <w:spacing w:after="200" w:line="240" w:lineRule="auto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6E8F"/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Hyperlink"/>
    <w:basedOn w:val="a0"/>
    <w:uiPriority w:val="99"/>
    <w:unhideWhenUsed/>
    <w:rsid w:val="002D2F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2FA0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E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E3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E6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rh.ru" TargetMode="External"/><Relationship Id="rId13" Type="http://schemas.openxmlformats.org/officeDocument/2006/relationships/hyperlink" Target="mailto:tv-rts@r-19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akasia@ombudsmanbiz.ru" TargetMode="External"/><Relationship Id="rId12" Type="http://schemas.openxmlformats.org/officeDocument/2006/relationships/hyperlink" Target="mailto:khakred@r-19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xptr9@inbo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mkmangul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za306-07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Новоторженцев Константин</dc:creator>
  <cp:keywords/>
  <dc:description/>
  <cp:lastModifiedBy>User</cp:lastModifiedBy>
  <cp:revision>10</cp:revision>
  <cp:lastPrinted>2024-11-21T04:46:00Z</cp:lastPrinted>
  <dcterms:created xsi:type="dcterms:W3CDTF">2024-11-18T10:12:00Z</dcterms:created>
  <dcterms:modified xsi:type="dcterms:W3CDTF">2024-11-21T04:46:00Z</dcterms:modified>
</cp:coreProperties>
</file>